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4A79" w14:textId="77777777" w:rsidR="00D0658A" w:rsidRDefault="00D0658A">
      <w:pPr>
        <w:rPr>
          <w:rFonts w:hint="eastAsia"/>
        </w:rPr>
      </w:pPr>
    </w:p>
    <w:p w14:paraId="08DF1AAE" w14:textId="77777777" w:rsidR="00D0658A" w:rsidRDefault="00D0658A">
      <w:pPr>
        <w:rPr>
          <w:rFonts w:hint="eastAsia"/>
        </w:rPr>
      </w:pPr>
      <w:r>
        <w:rPr>
          <w:rFonts w:hint="eastAsia"/>
        </w:rPr>
        <w:t>哀怎么读 拼音</w:t>
      </w:r>
    </w:p>
    <w:p w14:paraId="4CB3CCF9" w14:textId="77777777" w:rsidR="00D0658A" w:rsidRDefault="00D0658A">
      <w:pPr>
        <w:rPr>
          <w:rFonts w:hint="eastAsia"/>
        </w:rPr>
      </w:pPr>
      <w:r>
        <w:rPr>
          <w:rFonts w:hint="eastAsia"/>
        </w:rPr>
        <w:t>“哀”是汉字中极具情感张力的字眼，它的读音和写法承载着深厚的文化内涵。许多人在初学拼音时会接触到这个字，但在实际运用中，仍可能因方言发音或语境差异对其读音产生疑问。本文将从标准拼音、多音字辨析及文化意义三个维度，全面解析“哀”字的读音与内涵。</w:t>
      </w:r>
    </w:p>
    <w:p w14:paraId="1812B1C5" w14:textId="77777777" w:rsidR="00D0658A" w:rsidRDefault="00D0658A">
      <w:pPr>
        <w:rPr>
          <w:rFonts w:hint="eastAsia"/>
        </w:rPr>
      </w:pPr>
    </w:p>
    <w:p w14:paraId="0051E461" w14:textId="77777777" w:rsidR="00D0658A" w:rsidRDefault="00D0658A">
      <w:pPr>
        <w:rPr>
          <w:rFonts w:hint="eastAsia"/>
        </w:rPr>
      </w:pPr>
    </w:p>
    <w:p w14:paraId="501693D8" w14:textId="77777777" w:rsidR="00D0658A" w:rsidRDefault="00D0658A">
      <w:pPr>
        <w:rPr>
          <w:rFonts w:hint="eastAsia"/>
        </w:rPr>
      </w:pPr>
      <w:r>
        <w:rPr>
          <w:rFonts w:hint="eastAsia"/>
        </w:rPr>
        <w:t>“哀”的标准拼音解析</w:t>
      </w:r>
    </w:p>
    <w:p w14:paraId="49C8FBDF" w14:textId="77777777" w:rsidR="00D0658A" w:rsidRDefault="00D0658A">
      <w:pPr>
        <w:rPr>
          <w:rFonts w:hint="eastAsia"/>
        </w:rPr>
      </w:pPr>
      <w:r>
        <w:rPr>
          <w:rFonts w:hint="eastAsia"/>
        </w:rPr>
        <w:t>根据《汉语拼音方案》，“哀”的规范读音为 āi，声调为阴平（第一声）。其拼音由声母“ā”和韵母“i”组成，发音时需注意舌尖抵住下齿背，唇形自然展开，音调从低到高上扬。这一发音规则在普通话体系中具有普遍性，例如“哀悼”（āi dào）、“悲哀”（bēi āi）等词汇，均以此为基础音延伸。</w:t>
      </w:r>
    </w:p>
    <w:p w14:paraId="6F07DA2A" w14:textId="77777777" w:rsidR="00D0658A" w:rsidRDefault="00D0658A">
      <w:pPr>
        <w:rPr>
          <w:rFonts w:hint="eastAsia"/>
        </w:rPr>
      </w:pPr>
    </w:p>
    <w:p w14:paraId="6CFA4E10" w14:textId="77777777" w:rsidR="00D0658A" w:rsidRDefault="00D0658A">
      <w:pPr>
        <w:rPr>
          <w:rFonts w:hint="eastAsia"/>
        </w:rPr>
      </w:pPr>
    </w:p>
    <w:p w14:paraId="4573E7F5" w14:textId="77777777" w:rsidR="00D0658A" w:rsidRDefault="00D0658A">
      <w:pPr>
        <w:rPr>
          <w:rFonts w:hint="eastAsia"/>
        </w:rPr>
      </w:pPr>
      <w:r>
        <w:rPr>
          <w:rFonts w:hint="eastAsia"/>
        </w:rPr>
        <w:t>易混淆发音的辨析</w:t>
      </w:r>
    </w:p>
    <w:p w14:paraId="4B4D714D" w14:textId="77777777" w:rsidR="00D0658A" w:rsidRDefault="00D0658A">
      <w:pPr>
        <w:rPr>
          <w:rFonts w:hint="eastAsia"/>
        </w:rPr>
      </w:pPr>
      <w:r>
        <w:rPr>
          <w:rFonts w:hint="eastAsia"/>
        </w:rPr>
        <w:t>尽管“哀”的标准读音明确，但在实际生活中，部分方言或口误可能导致读音偏差。例如，在吴语、粤语等方言中，“哀”可能被读作类似“ai”（去声）的音调，这种差异源于古汉语声调演变的不同路径。需警惕将“哀”与形近字“唉”（āi或ēi）混淆，二者虽共用部分声调，但语义截然不同（“唉”多表叹息）。建议通过标准词典或拼音学习工具强化辨音练习。</w:t>
      </w:r>
    </w:p>
    <w:p w14:paraId="2FCBEC84" w14:textId="77777777" w:rsidR="00D0658A" w:rsidRDefault="00D0658A">
      <w:pPr>
        <w:rPr>
          <w:rFonts w:hint="eastAsia"/>
        </w:rPr>
      </w:pPr>
    </w:p>
    <w:p w14:paraId="753012D5" w14:textId="77777777" w:rsidR="00D0658A" w:rsidRDefault="00D0658A">
      <w:pPr>
        <w:rPr>
          <w:rFonts w:hint="eastAsia"/>
        </w:rPr>
      </w:pPr>
    </w:p>
    <w:p w14:paraId="0F59952D" w14:textId="77777777" w:rsidR="00D0658A" w:rsidRDefault="00D0658A">
      <w:pPr>
        <w:rPr>
          <w:rFonts w:hint="eastAsia"/>
        </w:rPr>
      </w:pPr>
      <w:r>
        <w:rPr>
          <w:rFonts w:hint="eastAsia"/>
        </w:rPr>
        <w:t>“哀”在文学作品中的读音实践</w:t>
      </w:r>
    </w:p>
    <w:p w14:paraId="5D016285" w14:textId="77777777" w:rsidR="00D0658A" w:rsidRDefault="00D0658A">
      <w:pPr>
        <w:rPr>
          <w:rFonts w:hint="eastAsia"/>
        </w:rPr>
      </w:pPr>
      <w:r>
        <w:rPr>
          <w:rFonts w:hint="eastAsia"/>
        </w:rPr>
        <w:t>古诗词与文言文中，“哀”字常以情感投射的方式强化文本张力。杜甫《春望》中“感时花溅泪，恨别鸟惊心，烽火连三月，家书抵万金”，若将“哀”误读为其他音调，将破坏诗句的悲怆氛围。现代文学作品中，作家亦注重通过读音调整塑造人物情感。例如鲁迅笔下的“哀其不幸，怒其不争”，发音精准性直接影响读者对批判立场的感知。</w:t>
      </w:r>
    </w:p>
    <w:p w14:paraId="7D2F894B" w14:textId="77777777" w:rsidR="00D0658A" w:rsidRDefault="00D0658A">
      <w:pPr>
        <w:rPr>
          <w:rFonts w:hint="eastAsia"/>
        </w:rPr>
      </w:pPr>
    </w:p>
    <w:p w14:paraId="26CD97CD" w14:textId="77777777" w:rsidR="00D0658A" w:rsidRDefault="00D0658A">
      <w:pPr>
        <w:rPr>
          <w:rFonts w:hint="eastAsia"/>
        </w:rPr>
      </w:pPr>
    </w:p>
    <w:p w14:paraId="5A710861" w14:textId="77777777" w:rsidR="00D0658A" w:rsidRDefault="00D0658A">
      <w:pPr>
        <w:rPr>
          <w:rFonts w:hint="eastAsia"/>
        </w:rPr>
      </w:pPr>
      <w:r>
        <w:rPr>
          <w:rFonts w:hint="eastAsia"/>
        </w:rPr>
        <w:t>文化语境中的多维演绎</w:t>
      </w:r>
    </w:p>
    <w:p w14:paraId="30D9882B" w14:textId="77777777" w:rsidR="00D0658A" w:rsidRDefault="00D0658A">
      <w:pPr>
        <w:rPr>
          <w:rFonts w:hint="eastAsia"/>
        </w:rPr>
      </w:pPr>
      <w:r>
        <w:rPr>
          <w:rFonts w:hint="eastAsia"/>
        </w:rPr>
        <w:t>“哀”不仅是单纯的语音符号，更是中华文化的缩影。在儒家思想中，“哀”与“敬”相连，《论语》提及“丧与其易也，宁戚”即强调哀矜态度的仪式性。传统戏曲中，青衣行当常以独特唱腔演绎“哀”腔，如京剧《锁麟囊》的悲怆唱段，通过拖腔与颤音强化情感浓度。这类实践拓展了拼音符号的表意边界。</w:t>
      </w:r>
    </w:p>
    <w:p w14:paraId="3699B407" w14:textId="77777777" w:rsidR="00D0658A" w:rsidRDefault="00D0658A">
      <w:pPr>
        <w:rPr>
          <w:rFonts w:hint="eastAsia"/>
        </w:rPr>
      </w:pPr>
    </w:p>
    <w:p w14:paraId="23882728" w14:textId="77777777" w:rsidR="00D0658A" w:rsidRDefault="00D0658A">
      <w:pPr>
        <w:rPr>
          <w:rFonts w:hint="eastAsia"/>
        </w:rPr>
      </w:pPr>
    </w:p>
    <w:p w14:paraId="3C2BD96F" w14:textId="77777777" w:rsidR="00D0658A" w:rsidRDefault="00D0658A">
      <w:pPr>
        <w:rPr>
          <w:rFonts w:hint="eastAsia"/>
        </w:rPr>
      </w:pPr>
      <w:r>
        <w:rPr>
          <w:rFonts w:hint="eastAsia"/>
        </w:rPr>
        <w:t>网络语境下的变体现象</w:t>
      </w:r>
    </w:p>
    <w:p w14:paraId="564CF289" w14:textId="77777777" w:rsidR="00D0658A" w:rsidRDefault="00D0658A">
      <w:pPr>
        <w:rPr>
          <w:rFonts w:hint="eastAsia"/>
        </w:rPr>
      </w:pPr>
      <w:r>
        <w:rPr>
          <w:rFonts w:hint="eastAsia"/>
        </w:rPr>
        <w:t>数字时代催生了新的语言表达形式。“哀”字在网络用语中衍生出如“哀嚎”（āi háo）、“哀怨”（āi yuàn）等双音节词，声调搭配遵循原有规则，但语境灵活性增强。值得注意的是，弹幕文化中偶见用户将“哀”简化为语气词（如“awsl”中的“a”音），虽非标准发音，却反映出年轻群体的语言创造力。</w:t>
      </w:r>
    </w:p>
    <w:p w14:paraId="0DE041C1" w14:textId="77777777" w:rsidR="00D0658A" w:rsidRDefault="00D0658A">
      <w:pPr>
        <w:rPr>
          <w:rFonts w:hint="eastAsia"/>
        </w:rPr>
      </w:pPr>
    </w:p>
    <w:p w14:paraId="1D8CE044" w14:textId="77777777" w:rsidR="00D0658A" w:rsidRDefault="00D0658A">
      <w:pPr>
        <w:rPr>
          <w:rFonts w:hint="eastAsia"/>
        </w:rPr>
      </w:pPr>
    </w:p>
    <w:p w14:paraId="321DB1FF" w14:textId="77777777" w:rsidR="00D0658A" w:rsidRDefault="00D0658A">
      <w:pPr>
        <w:rPr>
          <w:rFonts w:hint="eastAsia"/>
        </w:rPr>
      </w:pPr>
      <w:r>
        <w:rPr>
          <w:rFonts w:hint="eastAsia"/>
        </w:rPr>
        <w:t>拼音教学建议</w:t>
      </w:r>
    </w:p>
    <w:p w14:paraId="3A6D4723" w14:textId="77777777" w:rsidR="00D0658A" w:rsidRDefault="00D0658A">
      <w:pPr>
        <w:rPr>
          <w:rFonts w:hint="eastAsia"/>
        </w:rPr>
      </w:pPr>
      <w:r>
        <w:rPr>
          <w:rFonts w:hint="eastAsia"/>
        </w:rPr>
        <w:t>针对学习者可能遇到的障碍，建议采用“听—说—读—写”四步法：先通过标准音频建立听觉印象，模仿发音口型，结合“哀”字组词拓展词汇量，最后通过书写强化记忆。例如，可选用《新华字典》配套的拼音卡片，结合“哀兵必胜”等成语进行语境化训练。对于方言区学习者，可对比普通话声调曲线图，识别特定声调盲区。</w:t>
      </w:r>
    </w:p>
    <w:p w14:paraId="23605415" w14:textId="77777777" w:rsidR="00D0658A" w:rsidRDefault="00D0658A">
      <w:pPr>
        <w:rPr>
          <w:rFonts w:hint="eastAsia"/>
        </w:rPr>
      </w:pPr>
    </w:p>
    <w:p w14:paraId="5EF5D535" w14:textId="77777777" w:rsidR="00D0658A" w:rsidRDefault="00D0658A">
      <w:pPr>
        <w:rPr>
          <w:rFonts w:hint="eastAsia"/>
        </w:rPr>
      </w:pPr>
    </w:p>
    <w:p w14:paraId="005E8263" w14:textId="77777777" w:rsidR="00D0658A" w:rsidRDefault="00D0658A">
      <w:pPr>
        <w:rPr>
          <w:rFonts w:hint="eastAsia"/>
        </w:rPr>
      </w:pPr>
      <w:r>
        <w:rPr>
          <w:rFonts w:hint="eastAsia"/>
        </w:rPr>
        <w:t>最后的总结：跨越时空的语言传承</w:t>
      </w:r>
    </w:p>
    <w:p w14:paraId="16AB8E5C" w14:textId="77777777" w:rsidR="00D0658A" w:rsidRDefault="00D0658A">
      <w:pPr>
        <w:rPr>
          <w:rFonts w:hint="eastAsia"/>
        </w:rPr>
      </w:pPr>
      <w:r>
        <w:rPr>
          <w:rFonts w:hint="eastAsia"/>
        </w:rPr>
        <w:t>从甲骨文的“哀”字象形到现代汉语拼音，这一字符跨越三千年持续承载着人类共通的情感表达。正确掌握其读音（āi），既是语言学习的基础要求，更是理解和传承中华文明的重要切口。在数字化浪潮中，我们既要尊重语言规范，亦需保持对语言演变的开放态度，让传统文化在创新中历久弥新。</w:t>
      </w:r>
    </w:p>
    <w:p w14:paraId="49AD687E" w14:textId="77777777" w:rsidR="00D0658A" w:rsidRDefault="00D0658A">
      <w:pPr>
        <w:rPr>
          <w:rFonts w:hint="eastAsia"/>
        </w:rPr>
      </w:pPr>
    </w:p>
    <w:p w14:paraId="22C64AED" w14:textId="77777777" w:rsidR="00D0658A" w:rsidRDefault="00D0658A">
      <w:pPr>
        <w:rPr>
          <w:rFonts w:hint="eastAsia"/>
        </w:rPr>
      </w:pPr>
    </w:p>
    <w:p w14:paraId="37010D87" w14:textId="77777777" w:rsidR="00D0658A" w:rsidRDefault="00D0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33E10" w14:textId="0C370D2C" w:rsidR="00E972C5" w:rsidRDefault="00E972C5"/>
    <w:sectPr w:rsidR="00E9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C5"/>
    <w:rsid w:val="009304C9"/>
    <w:rsid w:val="00D0658A"/>
    <w:rsid w:val="00E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A851E-4671-475C-9B9F-A9D38EC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